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73" w:rsidRDefault="00DB68BD" w:rsidP="00E440CD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oundrect id="_x0000_s1064" style="position:absolute;left:0;text-align:left;margin-left:181.15pt;margin-top:-19.2pt;width:75.05pt;height:20.8pt;z-index:25168998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DB68BD" w:rsidRPr="00DB68BD" w:rsidRDefault="00DB68BD">
                  <w:pPr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DB68BD">
                    <w:rPr>
                      <w:rFonts w:ascii="Times New Roman" w:hAnsi="Times New Roman" w:cs="Times New Roman"/>
                      <w:color w:val="FFFFFF" w:themeColor="background1"/>
                    </w:rPr>
                    <w:t>Учредитель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214.1pt;margin-top:8.2pt;width:0;height:9.15pt;flip:y;z-index:251688960" o:connectortype="straight"/>
        </w:pict>
      </w:r>
      <w:r w:rsidR="00E440CD">
        <w:rPr>
          <w:noProof/>
          <w:lang w:eastAsia="ru-RU"/>
        </w:rPr>
        <w:pict>
          <v:roundrect id="_x0000_s1048" style="position:absolute;left:0;text-align:left;margin-left:309.95pt;margin-top:154.75pt;width:132.3pt;height:46.15pt;z-index:251675648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48">
              <w:txbxContent>
                <w:p w:rsidR="001A192E" w:rsidRPr="001A192E" w:rsidRDefault="001A192E">
                  <w:pPr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1A192E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Общее собрание </w:t>
                  </w:r>
                  <w:r w:rsidR="00E440CD">
                    <w:rPr>
                      <w:rFonts w:ascii="Times New Roman" w:hAnsi="Times New Roman" w:cs="Times New Roman"/>
                      <w:color w:val="FFFFFF" w:themeColor="background1"/>
                    </w:rPr>
                    <w:t>трудового коллектива</w:t>
                  </w:r>
                </w:p>
              </w:txbxContent>
            </v:textbox>
          </v:roundrect>
        </w:pict>
      </w:r>
      <w:r w:rsidR="001B38DD">
        <w:rPr>
          <w:noProof/>
          <w:lang w:eastAsia="ru-RU"/>
        </w:rPr>
        <w:pict>
          <v:roundrect id="_x0000_s1062" style="position:absolute;left:0;text-align:left;margin-left:187.75pt;margin-top:374.8pt;width:155.15pt;height:54.25pt;z-index:251687936" arcsize="10923f" fillcolor="#4f81bd [3204]" strokecolor="#f2f2f2 [3041]" strokeweight="3pt">
            <v:shadow on="t" type="perspective" color="#243f60 [1604]" opacity=".5" offset="1pt" offset2="-1pt"/>
            <v:textbox style="mso-next-textbox:#_x0000_s1062">
              <w:txbxContent>
                <w:p w:rsidR="000A4128" w:rsidRPr="000A4128" w:rsidRDefault="001B38DD" w:rsidP="000A41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0A4128">
                    <w:rPr>
                      <w:rFonts w:ascii="Times New Roman" w:hAnsi="Times New Roman" w:cs="Times New Roman"/>
                      <w:color w:val="FFFFFF" w:themeColor="background1"/>
                    </w:rPr>
                    <w:t>Родители</w:t>
                  </w:r>
                  <w:r w:rsidR="000A4128" w:rsidRPr="000A4128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 </w:t>
                  </w:r>
                </w:p>
                <w:p w:rsidR="001B38DD" w:rsidRPr="000A4128" w:rsidRDefault="000A4128" w:rsidP="000A41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0A4128">
                    <w:rPr>
                      <w:rFonts w:ascii="Times New Roman" w:hAnsi="Times New Roman" w:cs="Times New Roman"/>
                      <w:color w:val="FFFFFF" w:themeColor="background1"/>
                    </w:rPr>
                    <w:t>(законные представители)</w:t>
                  </w:r>
                </w:p>
              </w:txbxContent>
            </v:textbox>
          </v:roundrect>
        </w:pict>
      </w:r>
      <w:r w:rsidR="001B38DD">
        <w:rPr>
          <w:noProof/>
          <w:lang w:eastAsia="ru-RU"/>
        </w:rPr>
        <w:pict>
          <v:shape id="_x0000_s1059" type="#_x0000_t32" style="position:absolute;left:0;text-align:left;margin-left:330.2pt;margin-top:356.55pt;width:0;height:22.3pt;z-index:251686912" o:connectortype="straight"/>
        </w:pict>
      </w:r>
      <w:r w:rsidR="001B38DD">
        <w:rPr>
          <w:noProof/>
          <w:lang w:eastAsia="ru-RU"/>
        </w:rPr>
        <w:pict>
          <v:roundrect id="_x0000_s1058" style="position:absolute;left:0;text-align:left;margin-left:26pt;margin-top:382.4pt;width:97.4pt;height:25.85pt;z-index:251685888" arcsize="10923f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  <v:textbox style="mso-next-textbox:#_x0000_s1058">
              <w:txbxContent>
                <w:p w:rsidR="001B38DD" w:rsidRPr="001B38DD" w:rsidRDefault="001B38DD">
                  <w:pPr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1B38DD">
                    <w:rPr>
                      <w:rFonts w:ascii="Times New Roman" w:hAnsi="Times New Roman" w:cs="Times New Roman"/>
                      <w:color w:val="FFFFFF" w:themeColor="background1"/>
                    </w:rPr>
                    <w:t>Обучающиеся</w:t>
                  </w:r>
                </w:p>
              </w:txbxContent>
            </v:textbox>
          </v:roundrect>
        </w:pict>
      </w:r>
      <w:r w:rsidR="001B38DD">
        <w:rPr>
          <w:noProof/>
          <w:lang w:eastAsia="ru-RU"/>
        </w:rPr>
        <w:pict>
          <v:shape id="_x0000_s1057" type="#_x0000_t32" style="position:absolute;left:0;text-align:left;margin-left:120.3pt;margin-top:356.55pt;width:0;height:25.85pt;z-index:251684864" o:connectortype="straight"/>
        </w:pict>
      </w:r>
      <w:r w:rsidR="001B38DD">
        <w:rPr>
          <w:noProof/>
          <w:lang w:eastAsia="ru-RU"/>
        </w:rPr>
        <w:pict>
          <v:roundrect id="_x0000_s1056" style="position:absolute;left:0;text-align:left;margin-left:116.75pt;margin-top:331.2pt;width:213.45pt;height:25.35pt;z-index:251683840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56">
              <w:txbxContent>
                <w:p w:rsidR="001B38DD" w:rsidRPr="001B38DD" w:rsidRDefault="001B38DD">
                  <w:pPr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1B38DD">
                    <w:rPr>
                      <w:rFonts w:ascii="Times New Roman" w:hAnsi="Times New Roman" w:cs="Times New Roman"/>
                      <w:color w:val="FFFFFF" w:themeColor="background1"/>
                    </w:rPr>
                    <w:t>Педагоги дополнительного образования</w:t>
                  </w:r>
                </w:p>
              </w:txbxContent>
            </v:textbox>
          </v:roundrect>
        </w:pict>
      </w:r>
      <w:r w:rsidR="001B38DD">
        <w:rPr>
          <w:noProof/>
          <w:lang w:eastAsia="ru-RU"/>
        </w:rPr>
        <w:pict>
          <v:shape id="_x0000_s1055" type="#_x0000_t32" style="position:absolute;left:0;text-align:left;margin-left:120.3pt;margin-top:296.7pt;width:1.5pt;height:34.5pt;z-index:251682816" o:connectortype="straight"/>
        </w:pict>
      </w:r>
      <w:r w:rsidR="00A46D83">
        <w:rPr>
          <w:noProof/>
          <w:lang w:eastAsia="ru-RU"/>
        </w:rPr>
        <w:pict>
          <v:roundrect id="_x0000_s1054" style="position:absolute;left:0;text-align:left;margin-left:116.75pt;margin-top:268.8pt;width:232.25pt;height:27.9pt;z-index:251681792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54">
              <w:txbxContent>
                <w:p w:rsidR="00A46D83" w:rsidRPr="001B38DD" w:rsidRDefault="00A46D83">
                  <w:pPr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1B38DD">
                    <w:rPr>
                      <w:rFonts w:ascii="Times New Roman" w:hAnsi="Times New Roman" w:cs="Times New Roman"/>
                      <w:color w:val="FFFFFF" w:themeColor="background1"/>
                    </w:rPr>
                    <w:t>Технический персонал, главный бухгалтер</w:t>
                  </w:r>
                </w:p>
              </w:txbxContent>
            </v:textbox>
          </v:roundrect>
        </w:pict>
      </w:r>
      <w:r w:rsidR="00A46D83">
        <w:rPr>
          <w:noProof/>
          <w:lang w:eastAsia="ru-RU"/>
        </w:rPr>
        <w:pict>
          <v:shape id="_x0000_s1053" type="#_x0000_t32" style="position:absolute;left:0;text-align:left;margin-left:278.5pt;margin-top:129.4pt;width:1.5pt;height:139.4pt;flip:x;z-index:251680768" o:connectortype="straight"/>
        </w:pict>
      </w:r>
      <w:r w:rsidR="00A46D83">
        <w:rPr>
          <w:noProof/>
          <w:lang w:eastAsia="ru-RU"/>
        </w:rPr>
        <w:pict>
          <v:roundrect id="_x0000_s1052" style="position:absolute;left:0;text-align:left;margin-left:342.9pt;margin-top:219.65pt;width:131.3pt;height:27.9pt;z-index:251679744" arcsize="10923f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 style="mso-next-textbox:#_x0000_s1052">
              <w:txbxContent>
                <w:p w:rsidR="00A46D83" w:rsidRPr="00A46D83" w:rsidRDefault="00A46D83">
                  <w:pPr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A46D83">
                    <w:rPr>
                      <w:rFonts w:ascii="Times New Roman" w:hAnsi="Times New Roman" w:cs="Times New Roman"/>
                      <w:color w:val="FFFFFF" w:themeColor="background1"/>
                    </w:rPr>
                    <w:t>Родительский Совет</w:t>
                  </w:r>
                </w:p>
              </w:txbxContent>
            </v:textbox>
          </v:roundrect>
        </w:pict>
      </w:r>
      <w:r w:rsidR="00A46D83">
        <w:rPr>
          <w:noProof/>
          <w:lang w:eastAsia="ru-RU"/>
        </w:rPr>
        <w:pict>
          <v:shape id="_x0000_s1051" type="#_x0000_t32" style="position:absolute;left:0;text-align:left;margin-left:474.2pt;margin-top:61.95pt;width:0;height:157.7pt;z-index:251678720" o:connectortype="straight"/>
        </w:pict>
      </w:r>
      <w:r w:rsidR="001A192E">
        <w:rPr>
          <w:noProof/>
          <w:lang w:eastAsia="ru-RU"/>
        </w:rPr>
        <w:pict>
          <v:roundrect id="_x0000_s1050" style="position:absolute;left:0;text-align:left;margin-left:336.8pt;margin-top:38.6pt;width:137.4pt;height:23.35pt;z-index:251677696" arcsize="10923f" fillcolor="#f79646 [3209]" strokecolor="#f2f2f2 [3041]" strokeweight="3pt">
            <v:shadow on="t" type="perspective" color="#974706 [1609]" opacity=".5" offset="1pt" offset2="-1pt"/>
            <v:textbox style="mso-next-textbox:#_x0000_s1050">
              <w:txbxContent>
                <w:p w:rsidR="001A192E" w:rsidRPr="001A192E" w:rsidRDefault="001A192E">
                  <w:pPr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1A192E">
                    <w:rPr>
                      <w:rFonts w:ascii="Times New Roman" w:hAnsi="Times New Roman" w:cs="Times New Roman"/>
                      <w:color w:val="FFFFFF" w:themeColor="background1"/>
                    </w:rPr>
                    <w:t>Управляющий Совет</w:t>
                  </w:r>
                </w:p>
              </w:txbxContent>
            </v:textbox>
          </v:roundrect>
        </w:pict>
      </w:r>
      <w:r w:rsidR="001A192E">
        <w:rPr>
          <w:noProof/>
          <w:lang w:eastAsia="ru-RU"/>
        </w:rPr>
        <w:pict>
          <v:shape id="_x0000_s1049" type="#_x0000_t32" style="position:absolute;left:0;text-align:left;margin-left:288.15pt;margin-top:47.25pt;width:48.65pt;height:.05pt;z-index:251676672" o:connectortype="straight"/>
        </w:pict>
      </w:r>
      <w:r w:rsidR="001A192E">
        <w:rPr>
          <w:noProof/>
          <w:lang w:eastAsia="ru-RU"/>
        </w:rPr>
        <w:pict>
          <v:roundrect id="_x0000_s1047" style="position:absolute;left:0;text-align:left;margin-left:160.35pt;margin-top:141.05pt;width:90.25pt;height:82.15pt;z-index:251674624" arcsize="10923f" fillcolor="#8064a2 [3207]" strokecolor="#f2f2f2 [3041]" strokeweight="1pt">
            <v:fill color2="#3f3151 [1607]" angle="-135" focus="100%" type="gradient"/>
            <v:shadow on="t" type="perspective" color="#ccc0d9 [1303]" opacity=".5" origin=",.5" offset="0,0" matrix=",-56756f,,.5"/>
            <v:textbox style="mso-next-textbox:#_x0000_s1047">
              <w:txbxContent>
                <w:p w:rsidR="001A192E" w:rsidRPr="001A192E" w:rsidRDefault="001A192E">
                  <w:pPr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1A192E">
                    <w:rPr>
                      <w:rFonts w:ascii="Times New Roman" w:hAnsi="Times New Roman" w:cs="Times New Roman"/>
                      <w:color w:val="FFFFFF" w:themeColor="background1"/>
                    </w:rPr>
                    <w:t>Педагог-психолог Социальный педагог</w:t>
                  </w:r>
                </w:p>
              </w:txbxContent>
            </v:textbox>
          </v:roundrect>
        </w:pict>
      </w:r>
      <w:r w:rsidR="001A192E">
        <w:rPr>
          <w:noProof/>
          <w:lang w:eastAsia="ru-RU"/>
        </w:rPr>
        <w:pict>
          <v:shape id="_x0000_s1046" type="#_x0000_t32" style="position:absolute;left:0;text-align:left;margin-left:95.95pt;margin-top:161.35pt;width:64.4pt;height:.5pt;z-index:251673600" o:connectortype="straight"/>
        </w:pict>
      </w:r>
      <w:r w:rsidR="001A192E">
        <w:rPr>
          <w:noProof/>
          <w:lang w:eastAsia="ru-RU"/>
        </w:rPr>
        <w:pict>
          <v:roundrect id="_x0000_s1045" style="position:absolute;left:0;text-align:left;margin-left:-27.2pt;margin-top:200.9pt;width:125.7pt;height:30.4pt;z-index:251672576" arcsize="10923f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next-textbox:#_x0000_s1045">
              <w:txbxContent>
                <w:p w:rsidR="001A192E" w:rsidRPr="001A192E" w:rsidRDefault="001A192E">
                  <w:pPr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1A192E">
                    <w:rPr>
                      <w:rFonts w:ascii="Times New Roman" w:hAnsi="Times New Roman" w:cs="Times New Roman"/>
                      <w:color w:val="FFFFFF" w:themeColor="background1"/>
                    </w:rPr>
                    <w:t>Методический Совет</w:t>
                  </w:r>
                </w:p>
              </w:txbxContent>
            </v:textbox>
          </v:roundrect>
        </w:pict>
      </w:r>
      <w:r w:rsidR="001A192E">
        <w:rPr>
          <w:noProof/>
          <w:lang w:eastAsia="ru-RU"/>
        </w:rPr>
        <w:pict>
          <v:shape id="_x0000_s1044" type="#_x0000_t32" style="position:absolute;left:0;text-align:left;margin-left:-27.2pt;margin-top:58.9pt;width:0;height:142pt;z-index:251671552" o:connectortype="straight"/>
        </w:pict>
      </w:r>
      <w:r w:rsidR="00440975">
        <w:rPr>
          <w:noProof/>
          <w:lang w:eastAsia="ru-RU"/>
        </w:rPr>
        <w:pict>
          <v:roundrect id="_x0000_s1042" style="position:absolute;left:0;text-align:left;margin-left:15.9pt;margin-top:151.7pt;width:80.05pt;height:19.75pt;z-index:251670528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42">
              <w:txbxContent>
                <w:p w:rsidR="00440975" w:rsidRPr="00440975" w:rsidRDefault="00440975">
                  <w:pPr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440975">
                    <w:rPr>
                      <w:rFonts w:ascii="Times New Roman" w:hAnsi="Times New Roman" w:cs="Times New Roman"/>
                      <w:color w:val="FFFFFF" w:themeColor="background1"/>
                    </w:rPr>
                    <w:t>методисты</w:t>
                  </w:r>
                </w:p>
              </w:txbxContent>
            </v:textbox>
          </v:roundrect>
        </w:pict>
      </w:r>
      <w:r w:rsidR="00440975">
        <w:rPr>
          <w:noProof/>
          <w:lang w:eastAsia="ru-RU"/>
        </w:rPr>
        <w:pict>
          <v:roundrect id="_x0000_s1040" style="position:absolute;left:0;text-align:left;margin-left:-27.2pt;margin-top:34.55pt;width:138.9pt;height:24.35pt;z-index:251668480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40">
              <w:txbxContent>
                <w:p w:rsidR="00440975" w:rsidRPr="00440975" w:rsidRDefault="00440975">
                  <w:pPr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440975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Педагогический Совет </w:t>
                  </w:r>
                </w:p>
                <w:p w:rsidR="00440975" w:rsidRDefault="00440975">
                  <w:r>
                    <w:t>с</w:t>
                  </w:r>
                </w:p>
                <w:p w:rsidR="00440975" w:rsidRDefault="00440975"/>
              </w:txbxContent>
            </v:textbox>
          </v:roundrect>
        </w:pict>
      </w:r>
      <w:r w:rsidR="00440975">
        <w:rPr>
          <w:noProof/>
          <w:lang w:eastAsia="ru-RU"/>
        </w:rPr>
        <w:pict>
          <v:shape id="_x0000_s1041" type="#_x0000_t32" style="position:absolute;left:0;text-align:left;margin-left:15.9pt;margin-top:61.95pt;width:0;height:41.6pt;z-index:251669504" o:connectortype="straight" strokecolor="#f2f2f2 [3041]" strokeweight="3pt">
            <v:shadow type="perspective" color="#243f60 [1604]" opacity=".5" offset="1pt" offset2="-1pt"/>
          </v:shape>
        </w:pict>
      </w:r>
      <w:r w:rsidR="00440975">
        <w:rPr>
          <w:noProof/>
          <w:lang w:eastAsia="ru-RU"/>
        </w:rPr>
        <w:pict>
          <v:shape id="_x0000_s1039" type="#_x0000_t32" style="position:absolute;left:0;text-align:left;margin-left:102.05pt;margin-top:44.7pt;width:39.05pt;height:.5pt;flip:x y;z-index:251667456" o:connectortype="straight"/>
        </w:pict>
      </w:r>
      <w:r w:rsidR="001E36DE">
        <w:rPr>
          <w:noProof/>
          <w:lang w:eastAsia="ru-RU"/>
        </w:rPr>
        <w:pict>
          <v:shape id="_x0000_s1038" type="#_x0000_t32" style="position:absolute;left:0;text-align:left;margin-left:381.95pt;margin-top:129.4pt;width:0;height:25.35pt;z-index:251666432" o:connectortype="straight"/>
        </w:pict>
      </w:r>
      <w:r w:rsidR="001E36DE">
        <w:rPr>
          <w:noProof/>
          <w:lang w:eastAsia="ru-RU"/>
        </w:rPr>
        <w:pict>
          <v:shape id="_x0000_s1037" type="#_x0000_t32" style="position:absolute;left:0;text-align:left;margin-left:33.6pt;margin-top:126.85pt;width:0;height:24.85pt;z-index:251665408" o:connectortype="straight"/>
        </w:pict>
      </w:r>
      <w:r w:rsidR="00E8356A">
        <w:rPr>
          <w:noProof/>
          <w:lang w:eastAsia="ru-RU"/>
        </w:rPr>
        <w:pict>
          <v:shape id="_x0000_s1036" type="#_x0000_t32" style="position:absolute;left:0;text-align:left;margin-left:33.6pt;margin-top:126.85pt;width:348.35pt;height:2.55pt;flip:x y;z-index:251664384" o:connectortype="straight"/>
        </w:pict>
      </w:r>
      <w:r w:rsidR="00912658">
        <w:rPr>
          <w:noProof/>
          <w:lang w:eastAsia="ru-RU"/>
        </w:rPr>
        <w:pict>
          <v:roundrect id="_x0000_s1035" style="position:absolute;left:0;text-align:left;margin-left:250.6pt;margin-top:75.15pt;width:131.35pt;height:24.3pt;z-index:251663360" arcsize="10923f" fillcolor="#c0504d [3205]" strokecolor="#f2f2f2 [3041]" strokeweight="3pt">
            <v:shadow on="t" type="perspective" color="#622423 [1605]" opacity=".5" offset="1pt" offset2="-1pt"/>
            <v:textbox style="mso-next-textbox:#_x0000_s1035">
              <w:txbxContent>
                <w:p w:rsidR="00912658" w:rsidRPr="00440975" w:rsidRDefault="00912658">
                  <w:pPr>
                    <w:rPr>
                      <w:rFonts w:ascii="Times New Roman" w:hAnsi="Times New Roman" w:cs="Times New Roman"/>
                    </w:rPr>
                  </w:pPr>
                  <w:r w:rsidRPr="00440975">
                    <w:rPr>
                      <w:rFonts w:ascii="Times New Roman" w:hAnsi="Times New Roman" w:cs="Times New Roman"/>
                      <w:color w:val="FFFFFF" w:themeColor="background1"/>
                    </w:rPr>
                    <w:t>Зам. директора по ИКТ</w:t>
                  </w:r>
                </w:p>
              </w:txbxContent>
            </v:textbox>
          </v:roundrect>
        </w:pict>
      </w:r>
      <w:r w:rsidR="00912658">
        <w:rPr>
          <w:noProof/>
          <w:lang w:eastAsia="ru-RU"/>
        </w:rPr>
        <w:pict>
          <v:shape id="_x0000_s1034" type="#_x0000_t32" style="position:absolute;left:0;text-align:left;margin-left:214.1pt;margin-top:87.8pt;width:47.65pt;height:0;z-index:251662336" o:connectortype="straight"/>
        </w:pict>
      </w:r>
      <w:r w:rsidR="00912658">
        <w:rPr>
          <w:noProof/>
          <w:lang w:eastAsia="ru-RU"/>
        </w:rPr>
        <w:pict>
          <v:roundrect id="_x0000_s1033" style="position:absolute;left:0;text-align:left;margin-left:33.6pt;margin-top:69.05pt;width:126.75pt;height:26.35pt;z-index:251661312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33">
              <w:txbxContent>
                <w:p w:rsidR="00912658" w:rsidRDefault="00912658">
                  <w:r w:rsidRPr="00440975">
                    <w:rPr>
                      <w:rFonts w:ascii="Times New Roman" w:hAnsi="Times New Roman" w:cs="Times New Roman"/>
                      <w:color w:val="FFFFFF" w:themeColor="background1"/>
                    </w:rPr>
                    <w:t>Зам. директора по УВР</w:t>
                  </w:r>
                  <w:r w:rsidRPr="0044097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t>рнрррУаУУВРУ</w:t>
                  </w:r>
                  <w:proofErr w:type="spellEnd"/>
                </w:p>
              </w:txbxContent>
            </v:textbox>
          </v:roundrect>
        </w:pict>
      </w:r>
      <w:r w:rsidR="00912658">
        <w:rPr>
          <w:noProof/>
          <w:lang w:eastAsia="ru-RU"/>
        </w:rPr>
        <w:pict>
          <v:shape id="_x0000_s1032" type="#_x0000_t32" style="position:absolute;left:0;text-align:left;margin-left:127.9pt;margin-top:87.8pt;width:86.2pt;height:0;flip:x;z-index:251660288" o:connectortype="straight"/>
        </w:pict>
      </w:r>
      <w:r w:rsidR="00912658">
        <w:rPr>
          <w:noProof/>
          <w:lang w:eastAsia="ru-RU"/>
        </w:rPr>
        <w:pict>
          <v:shape id="_x0000_s1031" type="#_x0000_t32" style="position:absolute;left:0;text-align:left;margin-left:213.1pt;margin-top:50.3pt;width:1pt;height:79.1pt;z-index:251659264" o:connectortype="straight"/>
        </w:pict>
      </w:r>
      <w:r w:rsidR="00FD2F13">
        <w:rPr>
          <w:noProof/>
          <w:lang w:eastAsia="ru-RU"/>
        </w:rPr>
        <w:pict>
          <v:roundrect id="_x0000_s1029" style="position:absolute;left:0;text-align:left;margin-left:141.1pt;margin-top:17.35pt;width:147.05pt;height:32.95pt;z-index:251658240" arcsize="10923f" fillcolor="#4f81bd [3204]" strokecolor="#f2f2f2 [3041]" strokeweight="3pt">
            <v:shadow on="t" type="perspective" color="#243f60 [1604]" opacity=".5" offset="1pt" offset2="-1pt"/>
            <v:textbox style="mso-next-textbox:#_x0000_s1029">
              <w:txbxContent>
                <w:p w:rsidR="00FD2F13" w:rsidRPr="00FD2F13" w:rsidRDefault="00FD2F13">
                  <w:pPr>
                    <w:rPr>
                      <w:rFonts w:ascii="Times New Roman" w:hAnsi="Times New Roman" w:cs="Times New Roman"/>
                      <w:color w:val="FFFFFF" w:themeColor="background1"/>
                      <w:sz w:val="32"/>
                      <w:szCs w:val="32"/>
                    </w:rPr>
                  </w:pPr>
                  <w:r>
                    <w:t xml:space="preserve">               </w:t>
                  </w:r>
                  <w:r w:rsidRPr="00FD2F13">
                    <w:rPr>
                      <w:rFonts w:ascii="Times New Roman" w:hAnsi="Times New Roman" w:cs="Times New Roman"/>
                      <w:color w:val="FFFFFF" w:themeColor="background1"/>
                      <w:sz w:val="32"/>
                      <w:szCs w:val="32"/>
                    </w:rPr>
                    <w:t>Директор</w:t>
                  </w:r>
                </w:p>
              </w:txbxContent>
            </v:textbox>
          </v:roundrect>
        </w:pict>
      </w:r>
      <w:r w:rsidR="00E440CD">
        <w:rPr>
          <w:rFonts w:ascii="Times New Roman" w:hAnsi="Times New Roman" w:cs="Times New Roman"/>
        </w:rPr>
        <w:t xml:space="preserve"> </w:t>
      </w:r>
    </w:p>
    <w:p w:rsidR="00E440CD" w:rsidRDefault="00E440CD" w:rsidP="00E440CD">
      <w:pPr>
        <w:jc w:val="center"/>
        <w:rPr>
          <w:rFonts w:ascii="Times New Roman" w:hAnsi="Times New Roman" w:cs="Times New Roman"/>
        </w:rPr>
      </w:pPr>
    </w:p>
    <w:p w:rsidR="00E440CD" w:rsidRDefault="00E440CD" w:rsidP="00E440CD">
      <w:pPr>
        <w:jc w:val="center"/>
        <w:rPr>
          <w:rFonts w:ascii="Times New Roman" w:hAnsi="Times New Roman" w:cs="Times New Roman"/>
        </w:rPr>
      </w:pPr>
    </w:p>
    <w:p w:rsidR="00E440CD" w:rsidRDefault="00E440CD" w:rsidP="00E440CD">
      <w:pPr>
        <w:jc w:val="center"/>
        <w:rPr>
          <w:rFonts w:ascii="Times New Roman" w:hAnsi="Times New Roman" w:cs="Times New Roman"/>
        </w:rPr>
      </w:pPr>
    </w:p>
    <w:p w:rsidR="00E440CD" w:rsidRDefault="00E440CD" w:rsidP="00E440CD">
      <w:pPr>
        <w:jc w:val="center"/>
      </w:pPr>
    </w:p>
    <w:sectPr w:rsidR="00E440CD" w:rsidSect="0015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02EEC"/>
    <w:rsid w:val="000A4128"/>
    <w:rsid w:val="00107545"/>
    <w:rsid w:val="00156F66"/>
    <w:rsid w:val="001A192E"/>
    <w:rsid w:val="001B38DD"/>
    <w:rsid w:val="001E36DE"/>
    <w:rsid w:val="00347EF1"/>
    <w:rsid w:val="00440975"/>
    <w:rsid w:val="00481034"/>
    <w:rsid w:val="007952E9"/>
    <w:rsid w:val="00912658"/>
    <w:rsid w:val="00A20629"/>
    <w:rsid w:val="00A46D83"/>
    <w:rsid w:val="00B87FFC"/>
    <w:rsid w:val="00D02EEC"/>
    <w:rsid w:val="00D25096"/>
    <w:rsid w:val="00D77243"/>
    <w:rsid w:val="00D96173"/>
    <w:rsid w:val="00DB68BD"/>
    <w:rsid w:val="00E440CD"/>
    <w:rsid w:val="00E8356A"/>
    <w:rsid w:val="00EE6AF5"/>
    <w:rsid w:val="00FD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31"/>
        <o:r id="V:Rule10" type="connector" idref="#_x0000_s1032"/>
        <o:r id="V:Rule12" type="connector" idref="#_x0000_s1034"/>
        <o:r id="V:Rule14" type="connector" idref="#_x0000_s1036"/>
        <o:r id="V:Rule16" type="connector" idref="#_x0000_s1037"/>
        <o:r id="V:Rule18" type="connector" idref="#_x0000_s1038"/>
        <o:r id="V:Rule20" type="connector" idref="#_x0000_s1039"/>
        <o:r id="V:Rule22" type="connector" idref="#_x0000_s1041"/>
        <o:r id="V:Rule26" type="connector" idref="#_x0000_s1044"/>
        <o:r id="V:Rule28" type="connector" idref="#_x0000_s1046"/>
        <o:r id="V:Rule30" type="connector" idref="#_x0000_s1049"/>
        <o:r id="V:Rule32" type="connector" idref="#_x0000_s1051"/>
        <o:r id="V:Rule34" type="connector" idref="#_x0000_s1053"/>
        <o:r id="V:Rule36" type="connector" idref="#_x0000_s1055"/>
        <o:r id="V:Rule38" type="connector" idref="#_x0000_s1057"/>
        <o:r id="V:Rule40" type="connector" idref="#_x0000_s1059"/>
        <o:r id="V:Rule42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EA7B6-0322-4B9C-9781-E0C46D82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</dc:creator>
  <cp:lastModifiedBy>Skynet</cp:lastModifiedBy>
  <cp:revision>3</cp:revision>
  <cp:lastPrinted>2020-02-19T10:26:00Z</cp:lastPrinted>
  <dcterms:created xsi:type="dcterms:W3CDTF">2020-02-19T12:21:00Z</dcterms:created>
  <dcterms:modified xsi:type="dcterms:W3CDTF">2020-02-19T12:25:00Z</dcterms:modified>
</cp:coreProperties>
</file>